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134" w:rsidRPr="00B03059" w:rsidRDefault="00034134" w:rsidP="00034134">
      <w:pPr>
        <w:rPr>
          <w:lang w:val="uk-UA"/>
        </w:rPr>
      </w:pPr>
    </w:p>
    <w:p w:rsidR="00034134" w:rsidRPr="00B03059" w:rsidRDefault="00034134" w:rsidP="0003413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03059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080C229" wp14:editId="76A57C54">
            <wp:extent cx="523875" cy="638175"/>
            <wp:effectExtent l="0" t="0" r="9525" b="0"/>
            <wp:docPr id="375" name="Рисунок 3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>ПРОЄКТ</w:t>
      </w:r>
    </w:p>
    <w:p w:rsidR="00034134" w:rsidRPr="00B03059" w:rsidRDefault="00034134" w:rsidP="0003413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03059">
        <w:rPr>
          <w:b/>
          <w:sz w:val="28"/>
          <w:szCs w:val="28"/>
          <w:lang w:val="uk-UA"/>
        </w:rPr>
        <w:t>БУЧАНСЬКА  МІСЬКА  РАДА</w:t>
      </w:r>
    </w:p>
    <w:p w:rsidR="00034134" w:rsidRPr="00B03059" w:rsidRDefault="00282038" w:rsidP="0003413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</w:t>
      </w:r>
      <w:r w:rsidR="00034134" w:rsidRPr="00B0305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034134" w:rsidRPr="00B0305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034134" w:rsidRPr="00B03059" w:rsidRDefault="00034134" w:rsidP="0003413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 позачергове засідання)</w:t>
      </w:r>
    </w:p>
    <w:p w:rsidR="00034134" w:rsidRPr="00B03059" w:rsidRDefault="00034134" w:rsidP="00034134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03059">
        <w:rPr>
          <w:rFonts w:eastAsiaTheme="minorEastAsia"/>
          <w:b/>
          <w:sz w:val="28"/>
          <w:szCs w:val="28"/>
          <w:lang w:val="uk-UA"/>
        </w:rPr>
        <w:t>РІШЕННЯ</w:t>
      </w:r>
    </w:p>
    <w:p w:rsidR="00034134" w:rsidRPr="00B03059" w:rsidRDefault="00034134" w:rsidP="00034134">
      <w:pPr>
        <w:rPr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034134" w:rsidRPr="00B03059" w:rsidTr="00427774">
        <w:tc>
          <w:tcPr>
            <w:tcW w:w="3196" w:type="dxa"/>
          </w:tcPr>
          <w:p w:rsidR="00034134" w:rsidRPr="00C14D85" w:rsidRDefault="00034134" w:rsidP="0042777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_____</w:t>
            </w:r>
          </w:p>
        </w:tc>
        <w:tc>
          <w:tcPr>
            <w:tcW w:w="3185" w:type="dxa"/>
          </w:tcPr>
          <w:p w:rsidR="00034134" w:rsidRPr="00B03059" w:rsidRDefault="00034134" w:rsidP="0042777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034134" w:rsidRPr="00B03059" w:rsidRDefault="00034134" w:rsidP="00A52FA9">
            <w:pPr>
              <w:jc w:val="right"/>
              <w:rPr>
                <w:b/>
                <w:sz w:val="28"/>
                <w:szCs w:val="28"/>
              </w:rPr>
            </w:pPr>
            <w:r w:rsidRPr="00B03059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___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 w:rsidR="00A52FA9">
              <w:rPr>
                <w:b/>
                <w:color w:val="000000"/>
                <w:sz w:val="28"/>
                <w:szCs w:val="28"/>
                <w:lang w:val="uk-UA"/>
              </w:rPr>
              <w:t>---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 w:rsidRPr="00B03059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:rsidR="00F7645C" w:rsidRPr="00CB3942" w:rsidRDefault="00F7645C" w:rsidP="00F7645C">
      <w:pPr>
        <w:rPr>
          <w:b/>
          <w:lang w:val="uk-UA"/>
        </w:rPr>
      </w:pPr>
    </w:p>
    <w:p w:rsidR="00630228" w:rsidRDefault="00630228" w:rsidP="00F7645C">
      <w:pPr>
        <w:rPr>
          <w:b/>
          <w:lang w:val="uk-UA"/>
        </w:rPr>
      </w:pPr>
      <w:r>
        <w:rPr>
          <w:b/>
          <w:lang w:val="uk-UA"/>
        </w:rPr>
        <w:t>П</w:t>
      </w:r>
      <w:r w:rsidR="00F7645C" w:rsidRPr="00CB3942">
        <w:rPr>
          <w:b/>
          <w:lang w:val="uk-UA"/>
        </w:rPr>
        <w:t xml:space="preserve">ро надання дозволу </w:t>
      </w:r>
    </w:p>
    <w:p w:rsidR="00F7645C" w:rsidRDefault="00F7645C" w:rsidP="00F7645C">
      <w:pPr>
        <w:rPr>
          <w:b/>
          <w:lang w:val="uk-UA"/>
        </w:rPr>
      </w:pPr>
      <w:r w:rsidRPr="00CB3942">
        <w:rPr>
          <w:b/>
          <w:lang w:val="uk-UA"/>
        </w:rPr>
        <w:t>на розробку документації із землеустрою</w:t>
      </w:r>
    </w:p>
    <w:p w:rsidR="00F7645C" w:rsidRDefault="00F7645C" w:rsidP="00F7645C">
      <w:pPr>
        <w:rPr>
          <w:lang w:val="uk-UA"/>
        </w:rPr>
      </w:pPr>
    </w:p>
    <w:p w:rsidR="00F7645C" w:rsidRDefault="00F7645C" w:rsidP="00F7645C">
      <w:pPr>
        <w:ind w:firstLine="709"/>
        <w:jc w:val="both"/>
        <w:rPr>
          <w:color w:val="000000"/>
          <w:lang w:val="uk-UA"/>
        </w:rPr>
      </w:pPr>
      <w:bookmarkStart w:id="0" w:name="_Hlk125462913"/>
      <w:r w:rsidRPr="009450C3">
        <w:rPr>
          <w:lang w:val="uk-UA"/>
        </w:rPr>
        <w:t xml:space="preserve">Розглянувши </w:t>
      </w:r>
      <w:bookmarkStart w:id="1" w:name="_Hlk131453175"/>
      <w:r w:rsidRPr="009450C3">
        <w:rPr>
          <w:lang w:val="uk-UA"/>
        </w:rPr>
        <w:t xml:space="preserve">звернення </w:t>
      </w:r>
      <w:r w:rsidR="00FB619A">
        <w:rPr>
          <w:lang w:val="uk-UA"/>
        </w:rPr>
        <w:t>Бондаренка Волод</w:t>
      </w:r>
      <w:r w:rsidR="008C5A69">
        <w:rPr>
          <w:lang w:val="uk-UA"/>
        </w:rPr>
        <w:t>и</w:t>
      </w:r>
      <w:r w:rsidR="00FB619A">
        <w:rPr>
          <w:lang w:val="uk-UA"/>
        </w:rPr>
        <w:t>мира Васильовича</w:t>
      </w:r>
      <w:r w:rsidRPr="009450C3">
        <w:rPr>
          <w:lang w:val="uk-UA"/>
        </w:rPr>
        <w:t xml:space="preserve"> про надання дозволу на </w:t>
      </w:r>
      <w:r w:rsidR="00EA4686">
        <w:rPr>
          <w:lang w:val="uk-UA"/>
        </w:rPr>
        <w:t>розробку документації із землеустрою</w:t>
      </w:r>
      <w:r w:rsidRPr="009450C3">
        <w:rPr>
          <w:lang w:val="uk-UA"/>
        </w:rPr>
        <w:t>,</w:t>
      </w:r>
      <w:r w:rsidR="00EA4686">
        <w:rPr>
          <w:lang w:val="uk-UA"/>
        </w:rPr>
        <w:t xml:space="preserve"> на земельну ділянку</w:t>
      </w:r>
      <w:r w:rsidR="00B74CBD">
        <w:rPr>
          <w:lang w:val="uk-UA"/>
        </w:rPr>
        <w:t xml:space="preserve"> </w:t>
      </w:r>
      <w:proofErr w:type="spellStart"/>
      <w:r w:rsidR="00B74CBD">
        <w:rPr>
          <w:lang w:val="uk-UA"/>
        </w:rPr>
        <w:t>к.н</w:t>
      </w:r>
      <w:proofErr w:type="spellEnd"/>
      <w:r w:rsidR="00B74CBD">
        <w:rPr>
          <w:lang w:val="uk-UA"/>
        </w:rPr>
        <w:t>. 3221055300:02:009:</w:t>
      </w:r>
      <w:r w:rsidR="00FB619A">
        <w:rPr>
          <w:lang w:val="uk-UA"/>
        </w:rPr>
        <w:t>0032</w:t>
      </w:r>
      <w:r w:rsidR="00EA4686">
        <w:rPr>
          <w:lang w:val="uk-UA"/>
        </w:rPr>
        <w:t xml:space="preserve"> по вул. </w:t>
      </w:r>
      <w:r w:rsidR="00B74CBD">
        <w:rPr>
          <w:lang w:val="uk-UA"/>
        </w:rPr>
        <w:t>Незламності,</w:t>
      </w:r>
      <w:r w:rsidR="00FB619A">
        <w:rPr>
          <w:lang w:val="uk-UA"/>
        </w:rPr>
        <w:t>5</w:t>
      </w:r>
      <w:r w:rsidR="00B74CBD">
        <w:rPr>
          <w:lang w:val="uk-UA"/>
        </w:rPr>
        <w:t>5</w:t>
      </w:r>
      <w:r w:rsidR="00282038">
        <w:rPr>
          <w:lang w:val="uk-UA"/>
        </w:rPr>
        <w:t xml:space="preserve">, в селищі </w:t>
      </w:r>
      <w:r w:rsidR="00B74CBD">
        <w:rPr>
          <w:lang w:val="uk-UA"/>
        </w:rPr>
        <w:t>Бабинці</w:t>
      </w:r>
      <w:r w:rsidRPr="009450C3">
        <w:rPr>
          <w:lang w:val="uk-UA"/>
        </w:rPr>
        <w:t xml:space="preserve"> з метою </w:t>
      </w:r>
      <w:r w:rsidR="00B74CBD">
        <w:rPr>
          <w:lang w:val="uk-UA"/>
        </w:rPr>
        <w:t>приведення у відповідність до фактичного користування та фактично встановлених меж земельної ділянки</w:t>
      </w:r>
      <w:r>
        <w:rPr>
          <w:lang w:val="uk-UA"/>
        </w:rPr>
        <w:t>,</w:t>
      </w:r>
      <w:r w:rsidRPr="009450C3">
        <w:rPr>
          <w:lang w:val="uk-UA"/>
        </w:rPr>
        <w:t xml:space="preserve"> враховуючи </w:t>
      </w:r>
      <w:r w:rsidR="00EA4686">
        <w:rPr>
          <w:lang w:val="uk-UA"/>
        </w:rPr>
        <w:t xml:space="preserve"> права власності </w:t>
      </w:r>
      <w:r w:rsidR="008C50A3">
        <w:rPr>
          <w:lang w:val="uk-UA"/>
        </w:rPr>
        <w:t xml:space="preserve"> на об’єкт нерухомого майна, що розташований</w:t>
      </w:r>
      <w:r w:rsidR="00F30B69">
        <w:rPr>
          <w:lang w:val="uk-UA"/>
        </w:rPr>
        <w:t xml:space="preserve"> на земельній ділянці, </w:t>
      </w:r>
      <w:r w:rsidR="00B74CBD">
        <w:rPr>
          <w:lang w:val="uk-UA"/>
        </w:rPr>
        <w:t>наявний договір оренди землі</w:t>
      </w:r>
      <w:r w:rsidR="00F30B69">
        <w:rPr>
          <w:lang w:val="uk-UA"/>
        </w:rPr>
        <w:t xml:space="preserve"> та </w:t>
      </w:r>
      <w:r w:rsidRPr="009450C3">
        <w:rPr>
          <w:lang w:val="uk-UA"/>
        </w:rPr>
        <w:t xml:space="preserve">надані документи, керуючись ст. 57 Закону України «Про землеустрій», Земельним кодексом України, </w:t>
      </w:r>
      <w:r w:rsidRPr="009450C3">
        <w:rPr>
          <w:color w:val="000000"/>
          <w:lang w:val="uk-UA"/>
        </w:rPr>
        <w:t>п. 34 ч. 1 ст. 26 Закону України «Про місцеве самоврядування в Україні»</w:t>
      </w:r>
      <w:bookmarkEnd w:id="1"/>
      <w:r w:rsidRPr="009450C3">
        <w:rPr>
          <w:color w:val="000000"/>
          <w:lang w:val="uk-UA"/>
        </w:rPr>
        <w:t>, міська рада</w:t>
      </w:r>
    </w:p>
    <w:p w:rsidR="00F7645C" w:rsidRPr="009450C3" w:rsidRDefault="00F7645C" w:rsidP="00F7645C">
      <w:pPr>
        <w:ind w:firstLine="709"/>
        <w:jc w:val="both"/>
        <w:rPr>
          <w:color w:val="000000"/>
          <w:lang w:val="uk-UA"/>
        </w:rPr>
      </w:pPr>
    </w:p>
    <w:bookmarkEnd w:id="0"/>
    <w:p w:rsidR="00F7645C" w:rsidRDefault="00F7645C" w:rsidP="00F7645C">
      <w:pPr>
        <w:rPr>
          <w:b/>
          <w:lang w:val="uk-UA"/>
        </w:rPr>
      </w:pPr>
      <w:r w:rsidRPr="009450C3">
        <w:rPr>
          <w:b/>
          <w:lang w:val="uk-UA"/>
        </w:rPr>
        <w:t>ВИРІШИЛА:</w:t>
      </w:r>
    </w:p>
    <w:p w:rsidR="00F7645C" w:rsidRPr="009450C3" w:rsidRDefault="00F7645C" w:rsidP="00F7645C">
      <w:pPr>
        <w:rPr>
          <w:b/>
          <w:lang w:val="uk-UA"/>
        </w:rPr>
      </w:pPr>
    </w:p>
    <w:p w:rsidR="00F7645C" w:rsidRPr="0000633D" w:rsidRDefault="00F7645C" w:rsidP="00F7645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06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Дати дозвіл на розробку технічної документації із землеустрою щодо інвентаризації земель, земельної ділянки комунальної власності,</w:t>
      </w:r>
      <w:r w:rsidR="00B74C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B74C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B74C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3221055300:02:009:</w:t>
      </w:r>
      <w:r w:rsidR="00FB61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0032</w:t>
      </w:r>
      <w:r w:rsidR="00982B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06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призначення: </w:t>
      </w:r>
      <w:r w:rsidRPr="0000633D">
        <w:rPr>
          <w:rFonts w:ascii="Times New Roman" w:hAnsi="Times New Roman" w:cs="Times New Roman"/>
          <w:sz w:val="24"/>
          <w:szCs w:val="24"/>
          <w:lang w:val="uk-UA"/>
        </w:rPr>
        <w:t>цільове призначення (код КВ</w:t>
      </w:r>
      <w:bookmarkStart w:id="2" w:name="_GoBack"/>
      <w:bookmarkEnd w:id="2"/>
      <w:r w:rsidRPr="0000633D">
        <w:rPr>
          <w:rFonts w:ascii="Times New Roman" w:hAnsi="Times New Roman" w:cs="Times New Roman"/>
          <w:sz w:val="24"/>
          <w:szCs w:val="24"/>
          <w:lang w:val="uk-UA"/>
        </w:rPr>
        <w:t xml:space="preserve">ЦПЗ </w:t>
      </w:r>
      <w:r w:rsidR="00282038">
        <w:rPr>
          <w:rFonts w:ascii="Times New Roman" w:hAnsi="Times New Roman" w:cs="Times New Roman"/>
          <w:sz w:val="24"/>
          <w:szCs w:val="24"/>
          <w:lang w:val="uk-UA"/>
        </w:rPr>
        <w:t>03.07</w:t>
      </w:r>
      <w:r w:rsidRPr="0000633D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C165FD" w:rsidRPr="00C165FD"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="00982B2A">
        <w:rPr>
          <w:rFonts w:ascii="Times New Roman" w:hAnsi="Times New Roman"/>
          <w:sz w:val="24"/>
          <w:szCs w:val="24"/>
          <w:lang w:val="uk-UA"/>
        </w:rPr>
        <w:t>будівництва та обслуговування будівель</w:t>
      </w:r>
      <w:r w:rsidR="00282038">
        <w:rPr>
          <w:rFonts w:ascii="Times New Roman" w:hAnsi="Times New Roman"/>
          <w:sz w:val="24"/>
          <w:szCs w:val="24"/>
          <w:lang w:val="uk-UA"/>
        </w:rPr>
        <w:t xml:space="preserve"> торгівлі</w:t>
      </w:r>
      <w:r w:rsidRPr="00C165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633D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B74CBD">
        <w:rPr>
          <w:rFonts w:ascii="Times New Roman" w:hAnsi="Times New Roman" w:cs="Times New Roman"/>
          <w:sz w:val="24"/>
          <w:szCs w:val="24"/>
          <w:lang w:val="uk-UA"/>
        </w:rPr>
        <w:t>Незламності,</w:t>
      </w:r>
      <w:r w:rsidR="00FB619A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B74CBD">
        <w:rPr>
          <w:rFonts w:ascii="Times New Roman" w:hAnsi="Times New Roman" w:cs="Times New Roman"/>
          <w:sz w:val="24"/>
          <w:szCs w:val="24"/>
          <w:lang w:val="uk-UA"/>
        </w:rPr>
        <w:t>5,</w:t>
      </w:r>
      <w:r w:rsidR="00982B2A">
        <w:rPr>
          <w:rFonts w:ascii="Times New Roman" w:hAnsi="Times New Roman" w:cs="Times New Roman"/>
          <w:sz w:val="24"/>
          <w:szCs w:val="24"/>
          <w:lang w:val="uk-UA"/>
        </w:rPr>
        <w:t xml:space="preserve">в селищі </w:t>
      </w:r>
      <w:r w:rsidR="008734D3">
        <w:rPr>
          <w:rFonts w:ascii="Times New Roman" w:hAnsi="Times New Roman" w:cs="Times New Roman"/>
          <w:sz w:val="24"/>
          <w:szCs w:val="24"/>
          <w:lang w:val="uk-UA"/>
        </w:rPr>
        <w:t>Бабинці.</w:t>
      </w:r>
    </w:p>
    <w:p w:rsidR="00F7645C" w:rsidRPr="0000633D" w:rsidRDefault="00F7645C" w:rsidP="00F7645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06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та конфігурація земельної ділянки буде уточнена при розробці документації із землеустрою.</w:t>
      </w:r>
    </w:p>
    <w:p w:rsidR="00F7645C" w:rsidRPr="0000633D" w:rsidRDefault="00F7645C" w:rsidP="00F7645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0063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Для розробки документації, визначеної в п.1 даного рішення, звернутись до ліцензованої землевпорядної організації та забезпечити подання необхідних документів.</w:t>
      </w:r>
    </w:p>
    <w:p w:rsidR="00F7645C" w:rsidRPr="0000633D" w:rsidRDefault="00F7645C" w:rsidP="00F7645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0063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Погоджену документацію із землеустрою подати  на затвердження до </w:t>
      </w:r>
      <w:proofErr w:type="spellStart"/>
      <w:r w:rsidRPr="000063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0063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ради.</w:t>
      </w:r>
    </w:p>
    <w:p w:rsidR="00F7645C" w:rsidRPr="009450C3" w:rsidRDefault="00F7645C" w:rsidP="00F7645C">
      <w:pPr>
        <w:rPr>
          <w:lang w:val="uk-UA"/>
        </w:rPr>
      </w:pPr>
    </w:p>
    <w:p w:rsidR="00F7645C" w:rsidRDefault="00F7645C" w:rsidP="00F7645C">
      <w:pPr>
        <w:jc w:val="both"/>
        <w:rPr>
          <w:b/>
          <w:bCs/>
          <w:color w:val="000000"/>
          <w:lang w:val="uk-UA"/>
        </w:rPr>
      </w:pPr>
    </w:p>
    <w:p w:rsidR="00F7645C" w:rsidRDefault="00F7645C" w:rsidP="00F7645C">
      <w:pPr>
        <w:jc w:val="both"/>
        <w:rPr>
          <w:b/>
          <w:bCs/>
          <w:color w:val="000000"/>
          <w:lang w:val="uk-UA"/>
        </w:rPr>
      </w:pPr>
    </w:p>
    <w:p w:rsidR="00F7645C" w:rsidRPr="009450C3" w:rsidRDefault="00F7645C" w:rsidP="00F7645C">
      <w:pPr>
        <w:jc w:val="both"/>
        <w:rPr>
          <w:b/>
          <w:bCs/>
          <w:color w:val="000000"/>
          <w:lang w:val="uk-UA"/>
        </w:rPr>
      </w:pPr>
      <w:r w:rsidRPr="00401A44">
        <w:rPr>
          <w:b/>
          <w:bCs/>
          <w:color w:val="000000"/>
          <w:lang w:val="uk-UA"/>
        </w:rPr>
        <w:t>Міський голова</w:t>
      </w:r>
      <w:r w:rsidRPr="00401A44">
        <w:rPr>
          <w:b/>
          <w:bCs/>
          <w:color w:val="000000"/>
          <w:lang w:val="uk-UA"/>
        </w:rPr>
        <w:tab/>
      </w:r>
      <w:r w:rsidRPr="00401A44">
        <w:rPr>
          <w:b/>
          <w:bCs/>
          <w:color w:val="000000"/>
          <w:lang w:val="uk-UA"/>
        </w:rPr>
        <w:tab/>
      </w:r>
      <w:r w:rsidRPr="00401A44">
        <w:rPr>
          <w:b/>
          <w:bCs/>
          <w:color w:val="000000"/>
          <w:lang w:val="uk-UA"/>
        </w:rPr>
        <w:tab/>
      </w:r>
      <w:r w:rsidRPr="009450C3">
        <w:rPr>
          <w:b/>
          <w:bCs/>
          <w:color w:val="000000"/>
        </w:rPr>
        <w:t>           </w:t>
      </w:r>
      <w:r w:rsidRPr="00401A44">
        <w:rPr>
          <w:b/>
          <w:bCs/>
          <w:color w:val="000000"/>
          <w:lang w:val="uk-UA"/>
        </w:rPr>
        <w:t xml:space="preserve"> </w:t>
      </w:r>
      <w:r w:rsidRPr="00401A44">
        <w:rPr>
          <w:b/>
          <w:bCs/>
          <w:color w:val="000000"/>
          <w:lang w:val="uk-UA"/>
        </w:rPr>
        <w:tab/>
      </w:r>
      <w:r w:rsidRPr="009450C3">
        <w:rPr>
          <w:b/>
          <w:bCs/>
          <w:color w:val="000000"/>
        </w:rPr>
        <w:t>      </w:t>
      </w:r>
      <w:r w:rsidRPr="00401A44">
        <w:rPr>
          <w:b/>
          <w:bCs/>
          <w:color w:val="000000"/>
          <w:lang w:val="uk-UA"/>
        </w:rPr>
        <w:t xml:space="preserve"> </w:t>
      </w:r>
      <w:r w:rsidRPr="009450C3">
        <w:rPr>
          <w:b/>
          <w:bCs/>
          <w:color w:val="000000"/>
        </w:rPr>
        <w:t>     </w:t>
      </w:r>
      <w:r>
        <w:rPr>
          <w:b/>
          <w:bCs/>
          <w:color w:val="000000"/>
          <w:lang w:val="uk-UA"/>
        </w:rPr>
        <w:t>Анатолій ФЕДОРУК</w:t>
      </w:r>
    </w:p>
    <w:p w:rsidR="00F7645C" w:rsidRPr="0000633D" w:rsidRDefault="00F7645C" w:rsidP="00F7645C">
      <w:pPr>
        <w:rPr>
          <w:lang w:val="uk-UA"/>
        </w:rPr>
      </w:pPr>
    </w:p>
    <w:p w:rsidR="00D668CF" w:rsidRDefault="00D668CF"/>
    <w:sectPr w:rsidR="00D668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F1FE6"/>
    <w:multiLevelType w:val="hybridMultilevel"/>
    <w:tmpl w:val="C038DD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5A"/>
    <w:rsid w:val="00034134"/>
    <w:rsid w:val="00260E6E"/>
    <w:rsid w:val="00282038"/>
    <w:rsid w:val="00630228"/>
    <w:rsid w:val="008734D3"/>
    <w:rsid w:val="008C50A3"/>
    <w:rsid w:val="008C5A69"/>
    <w:rsid w:val="00982B2A"/>
    <w:rsid w:val="009F155A"/>
    <w:rsid w:val="00A52FA9"/>
    <w:rsid w:val="00B74CBD"/>
    <w:rsid w:val="00C165FD"/>
    <w:rsid w:val="00D668CF"/>
    <w:rsid w:val="00EA4686"/>
    <w:rsid w:val="00F30B69"/>
    <w:rsid w:val="00F7645C"/>
    <w:rsid w:val="00FB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05797"/>
  <w15:chartTrackingRefBased/>
  <w15:docId w15:val="{E1F98D09-13ED-4AE4-AC35-60EA7F2A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034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34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645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C5A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5A6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986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2023-12-18T12:23:00Z</cp:lastPrinted>
  <dcterms:created xsi:type="dcterms:W3CDTF">2023-08-01T09:07:00Z</dcterms:created>
  <dcterms:modified xsi:type="dcterms:W3CDTF">2023-12-18T12:29:00Z</dcterms:modified>
</cp:coreProperties>
</file>